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AF24" w14:textId="46DF4173" w:rsidR="00100FC5" w:rsidRDefault="00100FC5"/>
    <w:p w14:paraId="2D7E1508" w14:textId="6FF4CE23" w:rsidR="00100FC5" w:rsidRDefault="00100FC5" w:rsidP="00100FC5">
      <w:pPr>
        <w:pStyle w:val="Kop2"/>
      </w:pPr>
      <w:r>
        <w:t xml:space="preserve">Inclusiecriteria Ketenzorg Friesland in </w:t>
      </w:r>
      <w:proofErr w:type="spellStart"/>
      <w:r>
        <w:t>VIPLive</w:t>
      </w:r>
      <w:proofErr w:type="spellEnd"/>
      <w:r w:rsidR="489AFC5C">
        <w:t xml:space="preserve"> 2025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647"/>
      </w:tblGrid>
      <w:tr w:rsidR="00100FC5" w:rsidRPr="00100FC5" w14:paraId="1AE4E68B" w14:textId="77777777" w:rsidTr="47E7DAF0">
        <w:trPr>
          <w:trHeight w:val="46"/>
        </w:trPr>
        <w:tc>
          <w:tcPr>
            <w:tcW w:w="169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203764"/>
            <w:noWrap/>
            <w:vAlign w:val="bottom"/>
            <w:hideMark/>
          </w:tcPr>
          <w:p w14:paraId="44A6079F" w14:textId="77777777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nl-NL"/>
                <w14:ligatures w14:val="none"/>
              </w:rPr>
              <w:t>Zorgprogramma</w:t>
            </w:r>
          </w:p>
        </w:tc>
        <w:tc>
          <w:tcPr>
            <w:tcW w:w="8647" w:type="dxa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203764"/>
            <w:noWrap/>
            <w:vAlign w:val="bottom"/>
            <w:hideMark/>
          </w:tcPr>
          <w:p w14:paraId="307F336F" w14:textId="77777777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nl-NL"/>
                <w14:ligatures w14:val="none"/>
              </w:rPr>
              <w:t>Definitieve inclusiecriteria</w:t>
            </w:r>
          </w:p>
        </w:tc>
      </w:tr>
      <w:tr w:rsidR="00100FC5" w:rsidRPr="00100FC5" w14:paraId="6EDD6DF6" w14:textId="77777777" w:rsidTr="47E7DAF0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A6D2555" w14:textId="77777777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DM2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bottom"/>
            <w:hideMark/>
          </w:tcPr>
          <w:p w14:paraId="283E089E" w14:textId="77777777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Alle patiënten van 18 jaar of ouder met DM type 2, met hoofdbehandelaar huisarts en een registratie Deelname </w:t>
            </w:r>
            <w:proofErr w:type="spellStart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ketenzorg</w:t>
            </w:r>
            <w:proofErr w:type="spellEnd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'ja' hebben.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T90.02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hoofdbehandelaar huisarts (2206, DMHB TZ antw. 48)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 xml:space="preserve">EN deelname </w:t>
            </w:r>
            <w:proofErr w:type="spellStart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ketenzorg</w:t>
            </w:r>
            <w:proofErr w:type="spellEnd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= ja (3827, DMKZ TZ, antw. 1)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leeftijd &gt;= 18 jaar</w:t>
            </w:r>
          </w:p>
        </w:tc>
      </w:tr>
      <w:tr w:rsidR="00100FC5" w:rsidRPr="00100FC5" w14:paraId="52A09C37" w14:textId="77777777" w:rsidTr="47E7DAF0">
        <w:trPr>
          <w:trHeight w:val="268"/>
        </w:trPr>
        <w:tc>
          <w:tcPr>
            <w:tcW w:w="1696" w:type="dxa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FD06B08" w14:textId="77777777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COPD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bottom"/>
            <w:hideMark/>
          </w:tcPr>
          <w:p w14:paraId="39A6E4B4" w14:textId="5303EA02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Alle patiënten met COPD, met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hoofdbehandelaar huisarts en een registratie Deelname </w:t>
            </w:r>
            <w:proofErr w:type="spellStart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ketenzorg</w:t>
            </w:r>
            <w:proofErr w:type="spellEnd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'ja' hebben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R95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hoofdbehandelaar huisarts (2407, COHB RZ, antw. 48)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Deelname Ketenzorg = ja (3829, COKZ RZ, antw. 1)</w:t>
            </w:r>
          </w:p>
        </w:tc>
      </w:tr>
      <w:tr w:rsidR="00100FC5" w:rsidRPr="00100FC5" w14:paraId="2AC58A19" w14:textId="77777777" w:rsidTr="47E7DAF0">
        <w:trPr>
          <w:trHeight w:val="357"/>
        </w:trPr>
        <w:tc>
          <w:tcPr>
            <w:tcW w:w="1696" w:type="dxa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695C71D" w14:textId="77777777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Astma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bottom"/>
            <w:hideMark/>
          </w:tcPr>
          <w:p w14:paraId="6B049B45" w14:textId="310A3806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Alle patiënten van 16 jaar of ouder met ASTMA en geen COPD, met hoofdbehandelaar huisarts en een registratie Deelname </w:t>
            </w:r>
            <w:proofErr w:type="spellStart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ketenzorg</w:t>
            </w:r>
            <w:proofErr w:type="spellEnd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'ja' hebben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R96.00 OF R96.02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geen R95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hoofdbehandelaar huisarts (2406, ASHB RZ antw. 48)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Deelname Ketenzorg = ja (3828, ASKZ RZ, antw. 1)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leeftijd &gt;= 16</w:t>
            </w:r>
          </w:p>
        </w:tc>
      </w:tr>
      <w:tr w:rsidR="00100FC5" w:rsidRPr="00100FC5" w14:paraId="72FF00BF" w14:textId="77777777" w:rsidTr="47E7DAF0">
        <w:trPr>
          <w:trHeight w:val="357"/>
        </w:trPr>
        <w:tc>
          <w:tcPr>
            <w:tcW w:w="1696" w:type="dxa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74FA770" w14:textId="77777777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HVZ (secundaire preventie)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bottom"/>
            <w:hideMark/>
          </w:tcPr>
          <w:p w14:paraId="45D76308" w14:textId="77777777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Alle patiënten van 18 jaar of ouder met een doorgemaakte HVZ episode, met hoofdbehandelaar huisarts, die geen DM type 2 hebben en een registratie Deelname </w:t>
            </w:r>
            <w:proofErr w:type="spellStart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ketenzorg</w:t>
            </w:r>
            <w:proofErr w:type="spellEnd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'ja' hebben.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K74 of K75 of K76 of K89 of K90.02 of K90.03 of K91 of K92.01 of K99.01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geen T90.02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hoofdbehandelaar huisarts (2815, CVHB KZ = antw. 48)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Deelname Ketenzorg = ja (3830, CVKZ KZ, antw. 1)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leeftijd &gt;= 18 jaar</w:t>
            </w:r>
          </w:p>
        </w:tc>
      </w:tr>
      <w:tr w:rsidR="00100FC5" w:rsidRPr="00100FC5" w14:paraId="569BBDF6" w14:textId="77777777" w:rsidTr="47E7DAF0">
        <w:trPr>
          <w:trHeight w:val="581"/>
        </w:trPr>
        <w:tc>
          <w:tcPr>
            <w:tcW w:w="1696" w:type="dxa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BCC8D3B" w14:textId="61B2260D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VVR (primaire preventie)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bottom"/>
            <w:hideMark/>
          </w:tcPr>
          <w:p w14:paraId="33527006" w14:textId="6C1B29B9" w:rsidR="00100FC5" w:rsidRPr="00100FC5" w:rsidRDefault="00100FC5" w:rsidP="435CB5C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Alle patiënten van 18 jaar of ouder met hypertensie of hypercholesterolemie, of patiënten van 18 jaar of ouder met een verhoogd risico op hart- en vaatzieken, met hoofdbehandelaar huisarts die nog geen HVZ episode en DM type 2 hebben en een registratie Deelname </w:t>
            </w:r>
            <w:proofErr w:type="spellStart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ketenzorg</w:t>
            </w:r>
            <w:proofErr w:type="spellEnd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'ja' hebben.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 xml:space="preserve">(K86 of K87 of T93) 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</w:r>
            <w:r w:rsidRPr="435CB5C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OF </w:t>
            </w:r>
            <w:r w:rsidRPr="435CB5C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laatste uitslag 3953, RH19 KQ</w:t>
            </w:r>
            <w:r w:rsidR="5EE28DA5" w:rsidRPr="435CB5C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FB </w:t>
            </w:r>
            <w:r w:rsidRPr="435CB5C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=</w:t>
            </w:r>
            <w:r w:rsidR="5664FADF" w:rsidRPr="435CB5C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 </w:t>
            </w:r>
            <w:r w:rsidRPr="435CB5C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635 (zeer hoog</w:t>
            </w:r>
            <w:r w:rsidR="11E1F7D5" w:rsidRPr="435CB5C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 risico</w:t>
            </w:r>
            <w:r w:rsidRPr="435CB5C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)/634 (hoog</w:t>
            </w:r>
            <w:r w:rsidR="3329D010" w:rsidRPr="435CB5C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 risico</w:t>
            </w:r>
            <w:r w:rsidRPr="435CB5C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)</w:t>
            </w:r>
          </w:p>
          <w:p w14:paraId="2ADE755E" w14:textId="20AA683A" w:rsidR="00100FC5" w:rsidRPr="00100FC5" w:rsidRDefault="00100FC5" w:rsidP="435CB5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435CB5C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OF laatste uitslag </w:t>
            </w:r>
            <w:r w:rsidR="39B2D492" w:rsidRPr="435CB5C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4177</w:t>
            </w:r>
            <w:r w:rsidRPr="435CB5C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, R</w:t>
            </w:r>
            <w:r w:rsidRPr="435CB5C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</w:t>
            </w:r>
            <w:r w:rsidR="2F7936D0" w:rsidRPr="435CB5C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</w:t>
            </w:r>
            <w:r w:rsidR="15ABFF9A" w:rsidRPr="435CB5C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435CB5C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KQFB = </w:t>
            </w:r>
            <w:r w:rsidR="5E9E3829" w:rsidRPr="435CB5CD">
              <w:rPr>
                <w:rFonts w:ascii="Calibri" w:eastAsia="Calibri" w:hAnsi="Calibri" w:cs="Calibri"/>
              </w:rPr>
              <w:t>683 (zeer hoog risico)</w:t>
            </w:r>
            <w:r w:rsidR="57C26037" w:rsidRPr="435CB5CD">
              <w:rPr>
                <w:rFonts w:ascii="Calibri" w:eastAsia="Calibri" w:hAnsi="Calibri" w:cs="Calibri"/>
              </w:rPr>
              <w:t xml:space="preserve"> /650 (hoog risico)</w:t>
            </w:r>
            <w:r w:rsidRPr="00100FC5">
              <w:rPr>
                <w:rFonts w:ascii="Calibri" w:eastAsia="Times New Roman" w:hAnsi="Calibri" w:cs="Calibri"/>
                <w:strike/>
                <w:color w:val="000000"/>
                <w:kern w:val="0"/>
                <w:lang w:eastAsia="nl-NL"/>
                <w14:ligatures w14:val="none"/>
              </w:rPr>
              <w:br/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EN geen T90.02</w:t>
            </w:r>
          </w:p>
          <w:p w14:paraId="3152F55D" w14:textId="7323BE3F" w:rsidR="00100FC5" w:rsidRPr="00100FC5" w:rsidRDefault="00100FC5" w:rsidP="435CB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EN </w:t>
            </w:r>
            <w:proofErr w:type="spellStart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geen</w:t>
            </w:r>
            <w:proofErr w:type="spellEnd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 K74 of K75 of K76 of K89 of K90.02 of K90.03 of K91 of K92.01 of K99.01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</w:r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EN </w:t>
            </w:r>
            <w:proofErr w:type="spellStart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hoofdbehandelaar</w:t>
            </w:r>
            <w:proofErr w:type="spellEnd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proofErr w:type="spellStart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huisarts</w:t>
            </w:r>
            <w:proofErr w:type="spellEnd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 (2815, CVHB KZ = </w:t>
            </w:r>
            <w:proofErr w:type="spellStart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antw</w:t>
            </w:r>
            <w:proofErr w:type="spellEnd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. 48)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</w:r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EN </w:t>
            </w:r>
            <w:proofErr w:type="spellStart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Deelname</w:t>
            </w:r>
            <w:proofErr w:type="spellEnd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 Ketenzorg = ja (3830, CVKZ KZ, </w:t>
            </w:r>
            <w:proofErr w:type="spellStart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antw</w:t>
            </w:r>
            <w:proofErr w:type="spellEnd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. 1)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</w:r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EN </w:t>
            </w:r>
            <w:proofErr w:type="spellStart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leeftijd</w:t>
            </w:r>
            <w:proofErr w:type="spellEnd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 &gt;= 18 </w:t>
            </w:r>
            <w:proofErr w:type="spellStart"/>
            <w:r w:rsidRPr="435CB5CD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jaar</w:t>
            </w:r>
            <w:proofErr w:type="spellEnd"/>
          </w:p>
        </w:tc>
      </w:tr>
      <w:tr w:rsidR="00100FC5" w:rsidRPr="00100FC5" w14:paraId="12043E76" w14:textId="77777777" w:rsidTr="47E7DAF0">
        <w:trPr>
          <w:trHeight w:val="223"/>
        </w:trPr>
        <w:tc>
          <w:tcPr>
            <w:tcW w:w="1696" w:type="dxa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FD363A7" w14:textId="77777777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Ouderenzorg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bottom"/>
            <w:hideMark/>
          </w:tcPr>
          <w:p w14:paraId="5BA2DCFA" w14:textId="77777777" w:rsidR="00100FC5" w:rsidRPr="00100FC5" w:rsidRDefault="00100FC5" w:rsidP="00100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Alle patiënten met A05, die hoofdbehandelaar huisarts hebben en Deelname </w:t>
            </w:r>
            <w:proofErr w:type="spellStart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ketenzorg</w:t>
            </w:r>
            <w:proofErr w:type="spellEnd"/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'ja' hebben.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hoofdbehandelaar huisarts (3015, OZHB AZ antw. 48)</w:t>
            </w:r>
            <w:r w:rsidRPr="00100FC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br/>
              <w:t>EN Deelname Ketenzorg = ja (3832, OZKZ AZ, antw. 1)</w:t>
            </w:r>
          </w:p>
        </w:tc>
      </w:tr>
    </w:tbl>
    <w:p w14:paraId="3092DB6F" w14:textId="77777777" w:rsidR="00F830B0" w:rsidRDefault="00F830B0"/>
    <w:sectPr w:rsidR="00F830B0" w:rsidSect="00100FC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B444" w14:textId="77777777" w:rsidR="00597776" w:rsidRDefault="00597776" w:rsidP="00100FC5">
      <w:pPr>
        <w:spacing w:after="0" w:line="240" w:lineRule="auto"/>
      </w:pPr>
      <w:r>
        <w:separator/>
      </w:r>
    </w:p>
  </w:endnote>
  <w:endnote w:type="continuationSeparator" w:id="0">
    <w:p w14:paraId="0CBF19C6" w14:textId="77777777" w:rsidR="00597776" w:rsidRDefault="00597776" w:rsidP="0010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3E2D" w14:textId="77777777" w:rsidR="00597776" w:rsidRDefault="00597776" w:rsidP="00100FC5">
      <w:pPr>
        <w:spacing w:after="0" w:line="240" w:lineRule="auto"/>
      </w:pPr>
      <w:r>
        <w:separator/>
      </w:r>
    </w:p>
  </w:footnote>
  <w:footnote w:type="continuationSeparator" w:id="0">
    <w:p w14:paraId="294B7C40" w14:textId="77777777" w:rsidR="00597776" w:rsidRDefault="00597776" w:rsidP="0010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D095" w14:textId="77777777" w:rsidR="00100FC5" w:rsidRDefault="00100FC5" w:rsidP="00100FC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2B5E288" wp14:editId="56C065BA">
          <wp:simplePos x="0" y="0"/>
          <wp:positionH relativeFrom="column">
            <wp:posOffset>163830</wp:posOffset>
          </wp:positionH>
          <wp:positionV relativeFrom="paragraph">
            <wp:posOffset>-196850</wp:posOffset>
          </wp:positionV>
          <wp:extent cx="1976120" cy="719455"/>
          <wp:effectExtent l="0" t="0" r="5080" b="4445"/>
          <wp:wrapNone/>
          <wp:docPr id="5" name="Afbeelding 5" descr="keten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tenz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2E0B871C" wp14:editId="0B4AFE4A">
          <wp:simplePos x="0" y="0"/>
          <wp:positionH relativeFrom="column">
            <wp:posOffset>-915422</wp:posOffset>
          </wp:positionH>
          <wp:positionV relativeFrom="paragraph">
            <wp:posOffset>-447371</wp:posOffset>
          </wp:positionV>
          <wp:extent cx="8547652" cy="688762"/>
          <wp:effectExtent l="0" t="0" r="0" b="0"/>
          <wp:wrapNone/>
          <wp:docPr id="6" name="Afbeelding 6" descr="schuin-keten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uin-ketenzor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7"/>
                  <a:stretch>
                    <a:fillRect/>
                  </a:stretch>
                </pic:blipFill>
                <pic:spPr bwMode="auto">
                  <a:xfrm>
                    <a:off x="0" y="0"/>
                    <a:ext cx="8547652" cy="688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C71908" w14:textId="77777777" w:rsidR="00100FC5" w:rsidRDefault="00100F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72F0"/>
    <w:multiLevelType w:val="hybridMultilevel"/>
    <w:tmpl w:val="E85A475A"/>
    <w:lvl w:ilvl="0" w:tplc="A04E3A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60B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4D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A1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2E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C6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E9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64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69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949F"/>
    <w:multiLevelType w:val="hybridMultilevel"/>
    <w:tmpl w:val="B890238C"/>
    <w:lvl w:ilvl="0" w:tplc="299CAE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EEE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CE1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A7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AF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0D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27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87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49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058AC"/>
    <w:multiLevelType w:val="hybridMultilevel"/>
    <w:tmpl w:val="FDE84418"/>
    <w:lvl w:ilvl="0" w:tplc="A0C425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380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43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60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E5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6E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2F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6E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05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78DF3"/>
    <w:multiLevelType w:val="hybridMultilevel"/>
    <w:tmpl w:val="39B8BFD8"/>
    <w:lvl w:ilvl="0" w:tplc="6428EA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4E4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023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83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0C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80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A6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22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4D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548739">
    <w:abstractNumId w:val="1"/>
  </w:num>
  <w:num w:numId="2" w16cid:durableId="1720856832">
    <w:abstractNumId w:val="0"/>
  </w:num>
  <w:num w:numId="3" w16cid:durableId="2142964562">
    <w:abstractNumId w:val="2"/>
  </w:num>
  <w:num w:numId="4" w16cid:durableId="1403790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C5"/>
    <w:rsid w:val="00015E51"/>
    <w:rsid w:val="000DFFDA"/>
    <w:rsid w:val="00100FC5"/>
    <w:rsid w:val="00597776"/>
    <w:rsid w:val="005F3C04"/>
    <w:rsid w:val="00666F75"/>
    <w:rsid w:val="008C712C"/>
    <w:rsid w:val="00A22C4D"/>
    <w:rsid w:val="00A412C7"/>
    <w:rsid w:val="00C6427D"/>
    <w:rsid w:val="00DA242C"/>
    <w:rsid w:val="00ED3476"/>
    <w:rsid w:val="00F830B0"/>
    <w:rsid w:val="0B31D124"/>
    <w:rsid w:val="11E1F7D5"/>
    <w:rsid w:val="1230CC76"/>
    <w:rsid w:val="15ABFF9A"/>
    <w:rsid w:val="18B36A56"/>
    <w:rsid w:val="1BB554C8"/>
    <w:rsid w:val="1E4A3A25"/>
    <w:rsid w:val="232EC49B"/>
    <w:rsid w:val="27CF7886"/>
    <w:rsid w:val="2BEEBC2E"/>
    <w:rsid w:val="2EA5BD18"/>
    <w:rsid w:val="2F7936D0"/>
    <w:rsid w:val="31FE64E0"/>
    <w:rsid w:val="3329D010"/>
    <w:rsid w:val="39B2D492"/>
    <w:rsid w:val="40C715A0"/>
    <w:rsid w:val="435CB5CD"/>
    <w:rsid w:val="47E7DAF0"/>
    <w:rsid w:val="489AFC5C"/>
    <w:rsid w:val="4917BD66"/>
    <w:rsid w:val="5664FADF"/>
    <w:rsid w:val="57848ABC"/>
    <w:rsid w:val="57C26037"/>
    <w:rsid w:val="5BA3B579"/>
    <w:rsid w:val="5E9E3829"/>
    <w:rsid w:val="5EE28DA5"/>
    <w:rsid w:val="772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2961"/>
  <w15:chartTrackingRefBased/>
  <w15:docId w15:val="{7B601A97-CC7D-4651-9D25-C1217360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00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0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0FC5"/>
  </w:style>
  <w:style w:type="paragraph" w:styleId="Voettekst">
    <w:name w:val="footer"/>
    <w:basedOn w:val="Standaard"/>
    <w:link w:val="VoettekstChar"/>
    <w:uiPriority w:val="99"/>
    <w:unhideWhenUsed/>
    <w:rsid w:val="00100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0FC5"/>
  </w:style>
  <w:style w:type="character" w:customStyle="1" w:styleId="Kop2Char">
    <w:name w:val="Kop 2 Char"/>
    <w:basedOn w:val="Standaardalinea-lettertype"/>
    <w:link w:val="Kop2"/>
    <w:uiPriority w:val="9"/>
    <w:rsid w:val="00100F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435CB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13A5355E8894F9C7724057043C9D0" ma:contentTypeVersion="15" ma:contentTypeDescription="Een nieuw document maken." ma:contentTypeScope="" ma:versionID="6393c7ca4d09c026e39df5cb0c773522">
  <xsd:schema xmlns:xsd="http://www.w3.org/2001/XMLSchema" xmlns:xs="http://www.w3.org/2001/XMLSchema" xmlns:p="http://schemas.microsoft.com/office/2006/metadata/properties" xmlns:ns2="973abba6-a137-49e8-b681-be40504334ae" xmlns:ns3="f4189362-a612-4e50-8d47-11312ae0f8c4" targetNamespace="http://schemas.microsoft.com/office/2006/metadata/properties" ma:root="true" ma:fieldsID="bf5b115fce8a794445873ef22bd0d757" ns2:_="" ns3:_="">
    <xsd:import namespace="973abba6-a137-49e8-b681-be40504334ae"/>
    <xsd:import namespace="f4189362-a612-4e50-8d47-11312ae0f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abba6-a137-49e8-b681-be4050433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0cf8dab0-e049-419a-804a-5710eec95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9362-a612-4e50-8d47-11312ae0f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f1cc7bd-cb20-4047-87e0-922aab65ebe3}" ma:internalName="TaxCatchAll" ma:showField="CatchAllData" ma:web="f4189362-a612-4e50-8d47-11312ae0f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189362-a612-4e50-8d47-11312ae0f8c4">
      <UserInfo>
        <DisplayName/>
        <AccountId xsi:nil="true"/>
        <AccountType/>
      </UserInfo>
    </SharedWithUsers>
    <TaxCatchAll xmlns="f4189362-a612-4e50-8d47-11312ae0f8c4" xsi:nil="true"/>
    <lcf76f155ced4ddcb4097134ff3c332f xmlns="973abba6-a137-49e8-b681-be4050433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FFB4DE-81D8-4010-9D23-0140E9B273E5}"/>
</file>

<file path=customXml/itemProps2.xml><?xml version="1.0" encoding="utf-8"?>
<ds:datastoreItem xmlns:ds="http://schemas.openxmlformats.org/officeDocument/2006/customXml" ds:itemID="{400FCE9A-F4B8-4F85-AF91-4D28B8B3A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39BC3-913D-46CE-AA1F-23F6CCB89901}">
  <ds:schemaRefs>
    <ds:schemaRef ds:uri="http://schemas.microsoft.com/office/2006/metadata/properties"/>
    <ds:schemaRef ds:uri="http://schemas.microsoft.com/office/infopath/2007/PartnerControls"/>
    <ds:schemaRef ds:uri="973abba6-a137-49e8-b681-be40504334ae"/>
    <ds:schemaRef ds:uri="f4189362-a612-4e50-8d47-11312ae0f8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Haveman - Dekker, Irene</dc:creator>
  <cp:keywords/>
  <dc:description/>
  <cp:lastModifiedBy>Schotanus - de Boer, Baukje</cp:lastModifiedBy>
  <cp:revision>2</cp:revision>
  <cp:lastPrinted>2023-09-20T11:09:00Z</cp:lastPrinted>
  <dcterms:created xsi:type="dcterms:W3CDTF">2025-07-30T12:07:00Z</dcterms:created>
  <dcterms:modified xsi:type="dcterms:W3CDTF">2025-07-30T12:07:00Z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0x01010008813A5355E8894F9C7724057043C9D0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